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1" w:type="dxa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"/>
        <w:gridCol w:w="391"/>
        <w:gridCol w:w="938"/>
        <w:gridCol w:w="587"/>
        <w:gridCol w:w="1058"/>
        <w:gridCol w:w="391"/>
        <w:gridCol w:w="110"/>
        <w:gridCol w:w="567"/>
        <w:gridCol w:w="284"/>
        <w:gridCol w:w="709"/>
        <w:gridCol w:w="432"/>
        <w:gridCol w:w="72"/>
        <w:gridCol w:w="362"/>
        <w:gridCol w:w="391"/>
        <w:gridCol w:w="1428"/>
        <w:gridCol w:w="2639"/>
        <w:gridCol w:w="142"/>
        <w:gridCol w:w="59"/>
        <w:gridCol w:w="12"/>
      </w:tblGrid>
      <w:tr w:rsidR="008F76B0" w:rsidRPr="007D56DB" w14:paraId="5274B2DC" w14:textId="77777777" w:rsidTr="00F31768">
        <w:trPr>
          <w:gridBefore w:val="1"/>
          <w:wBefore w:w="19" w:type="dxa"/>
          <w:trHeight w:val="794"/>
        </w:trPr>
        <w:tc>
          <w:tcPr>
            <w:tcW w:w="5035" w:type="dxa"/>
            <w:gridSpan w:val="9"/>
            <w:vMerge w:val="restart"/>
          </w:tcPr>
          <w:p w14:paraId="40C9A88A" w14:textId="77777777" w:rsidR="008F76B0" w:rsidRPr="007D56DB" w:rsidRDefault="008F76B0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56DB">
              <w:rPr>
                <w:rFonts w:ascii="Arial" w:hAnsi="Arial" w:cs="Arial"/>
                <w:sz w:val="24"/>
                <w:szCs w:val="24"/>
              </w:rPr>
              <w:t xml:space="preserve">Verordnung zur </w:t>
            </w:r>
            <w:r w:rsidR="0086440A">
              <w:rPr>
                <w:rFonts w:ascii="Arial" w:hAnsi="Arial" w:cs="Arial"/>
                <w:sz w:val="24"/>
                <w:szCs w:val="24"/>
              </w:rPr>
              <w:t>Tagesrehabilitation im Kindertherapiezentrum "Schritt für Schritt"</w:t>
            </w:r>
          </w:p>
          <w:p w14:paraId="13539AD7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0967E261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Reha Rheinfelden </w:t>
            </w:r>
          </w:p>
          <w:p w14:paraId="71646685" w14:textId="77777777" w:rsidR="008F76B0" w:rsidRPr="00882394" w:rsidRDefault="0088239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8239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inderthera</w:t>
            </w:r>
            <w:r w:rsidRPr="0088239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iezen</w:t>
            </w:r>
            <w:r w:rsidRPr="0088239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trum</w:t>
            </w:r>
          </w:p>
          <w:p w14:paraId="33BE00DE" w14:textId="77777777" w:rsidR="008F76B0" w:rsidRPr="007D56DB" w:rsidRDefault="0086440A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CURATIVA Das ambulante Zentrum</w:t>
            </w:r>
          </w:p>
          <w:p w14:paraId="1B340491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Salinenstrasse 98</w:t>
            </w:r>
          </w:p>
          <w:p w14:paraId="359FDFD4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CH-4310 Rheinfelden</w:t>
            </w:r>
          </w:p>
          <w:p w14:paraId="515AA7D9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DE615E3" w14:textId="77777777" w:rsidR="008F76B0" w:rsidRPr="00FA6A60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Telefon 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 xml:space="preserve">+41 (0)61 836 </w:t>
            </w:r>
            <w:r w:rsidR="0086440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53 00</w:t>
            </w:r>
          </w:p>
          <w:p w14:paraId="1EE26814" w14:textId="33576A85" w:rsidR="008F76B0" w:rsidRPr="00FA6A60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A6A6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  <w:r w:rsidRPr="00FA6A6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hyperlink r:id="rId5" w:history="1">
              <w:r w:rsidR="00F31768" w:rsidRPr="00E847E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de-DE"/>
                </w:rPr>
                <w:t>curativa@reha-rhf.ch</w:t>
              </w:r>
            </w:hyperlink>
          </w:p>
          <w:p w14:paraId="6EBF8D19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" w:history="1">
              <w:r w:rsidRPr="007D56DB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de-DE"/>
                </w:rPr>
                <w:t>www.reha-rheinfelden.ch</w:t>
              </w:r>
            </w:hyperlink>
          </w:p>
        </w:tc>
        <w:tc>
          <w:tcPr>
            <w:tcW w:w="432" w:type="dxa"/>
            <w:vAlign w:val="center"/>
          </w:tcPr>
          <w:p w14:paraId="4594DD03" w14:textId="77777777" w:rsidR="008F76B0" w:rsidRPr="007D56DB" w:rsidRDefault="008F76B0" w:rsidP="00F31768">
            <w:pPr>
              <w:spacing w:after="0" w:line="240" w:lineRule="auto"/>
              <w:ind w:firstLine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05" w:type="dxa"/>
            <w:gridSpan w:val="8"/>
            <w:vAlign w:val="center"/>
          </w:tcPr>
          <w:p w14:paraId="7AEF8956" w14:textId="77777777" w:rsidR="008F76B0" w:rsidRPr="007D56DB" w:rsidRDefault="00D9635C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83840" behindDoc="0" locked="0" layoutInCell="1" allowOverlap="1" wp14:anchorId="14CDEABD" wp14:editId="757DB78A">
                  <wp:simplePos x="0" y="0"/>
                  <wp:positionH relativeFrom="column">
                    <wp:posOffset>1810385</wp:posOffset>
                  </wp:positionH>
                  <wp:positionV relativeFrom="paragraph">
                    <wp:posOffset>-103505</wp:posOffset>
                  </wp:positionV>
                  <wp:extent cx="1201420" cy="467995"/>
                  <wp:effectExtent l="0" t="0" r="0" b="825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haRheinfelden_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2394" w:rsidRPr="007D56DB" w14:paraId="7B1836EC" w14:textId="77777777" w:rsidTr="00F31768">
        <w:trPr>
          <w:gridBefore w:val="1"/>
          <w:gridAfter w:val="9"/>
          <w:wBefore w:w="19" w:type="dxa"/>
          <w:wAfter w:w="5537" w:type="dxa"/>
          <w:trHeight w:val="340"/>
        </w:trPr>
        <w:tc>
          <w:tcPr>
            <w:tcW w:w="5035" w:type="dxa"/>
            <w:gridSpan w:val="9"/>
            <w:vMerge/>
          </w:tcPr>
          <w:p w14:paraId="61FE7D42" w14:textId="77777777" w:rsidR="00882394" w:rsidRPr="007D56DB" w:rsidRDefault="00882394" w:rsidP="00A46E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94" w:rsidRPr="007D56DB" w14:paraId="78854289" w14:textId="77777777" w:rsidTr="00F31768">
        <w:trPr>
          <w:gridBefore w:val="1"/>
          <w:gridAfter w:val="9"/>
          <w:wBefore w:w="19" w:type="dxa"/>
          <w:wAfter w:w="5537" w:type="dxa"/>
          <w:trHeight w:val="340"/>
        </w:trPr>
        <w:tc>
          <w:tcPr>
            <w:tcW w:w="5035" w:type="dxa"/>
            <w:gridSpan w:val="9"/>
            <w:vMerge/>
          </w:tcPr>
          <w:p w14:paraId="6AFFF5CA" w14:textId="77777777" w:rsidR="00882394" w:rsidRPr="007D56DB" w:rsidRDefault="00882394" w:rsidP="00882394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94" w:rsidRPr="007D56DB" w14:paraId="30A84080" w14:textId="77777777" w:rsidTr="00F31768">
        <w:trPr>
          <w:gridBefore w:val="1"/>
          <w:gridAfter w:val="9"/>
          <w:wBefore w:w="19" w:type="dxa"/>
          <w:wAfter w:w="5537" w:type="dxa"/>
          <w:trHeight w:val="340"/>
        </w:trPr>
        <w:tc>
          <w:tcPr>
            <w:tcW w:w="5035" w:type="dxa"/>
            <w:gridSpan w:val="9"/>
            <w:vMerge/>
          </w:tcPr>
          <w:p w14:paraId="2B568139" w14:textId="77777777" w:rsidR="00882394" w:rsidRPr="007D56DB" w:rsidRDefault="00882394" w:rsidP="00882394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94" w:rsidRPr="007D56DB" w14:paraId="5DEE9553" w14:textId="77777777" w:rsidTr="00F31768">
        <w:trPr>
          <w:gridBefore w:val="1"/>
          <w:gridAfter w:val="9"/>
          <w:wBefore w:w="19" w:type="dxa"/>
          <w:wAfter w:w="5537" w:type="dxa"/>
          <w:trHeight w:val="340"/>
        </w:trPr>
        <w:tc>
          <w:tcPr>
            <w:tcW w:w="5035" w:type="dxa"/>
            <w:gridSpan w:val="9"/>
            <w:vMerge/>
          </w:tcPr>
          <w:p w14:paraId="41BF2B58" w14:textId="77777777" w:rsidR="00882394" w:rsidRPr="007D56DB" w:rsidRDefault="00882394" w:rsidP="00882394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94" w:rsidRPr="007D56DB" w14:paraId="46C55ED4" w14:textId="77777777" w:rsidTr="00F31768">
        <w:trPr>
          <w:gridBefore w:val="1"/>
          <w:gridAfter w:val="9"/>
          <w:wBefore w:w="19" w:type="dxa"/>
          <w:wAfter w:w="5537" w:type="dxa"/>
          <w:trHeight w:val="340"/>
        </w:trPr>
        <w:tc>
          <w:tcPr>
            <w:tcW w:w="5035" w:type="dxa"/>
            <w:gridSpan w:val="9"/>
            <w:vMerge/>
          </w:tcPr>
          <w:p w14:paraId="24E3807F" w14:textId="77777777" w:rsidR="00882394" w:rsidRPr="007D56DB" w:rsidRDefault="00882394" w:rsidP="00882394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94" w:rsidRPr="007D56DB" w14:paraId="041CACC2" w14:textId="77777777" w:rsidTr="00F31768">
        <w:trPr>
          <w:gridBefore w:val="1"/>
          <w:gridAfter w:val="9"/>
          <w:wBefore w:w="19" w:type="dxa"/>
          <w:wAfter w:w="5537" w:type="dxa"/>
          <w:trHeight w:val="340"/>
        </w:trPr>
        <w:tc>
          <w:tcPr>
            <w:tcW w:w="5035" w:type="dxa"/>
            <w:gridSpan w:val="9"/>
            <w:vMerge/>
          </w:tcPr>
          <w:p w14:paraId="1CD3CAED" w14:textId="77777777" w:rsidR="00882394" w:rsidRPr="007D56DB" w:rsidRDefault="00882394" w:rsidP="00882394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6B0" w:rsidRPr="007D56DB" w14:paraId="67C18C4D" w14:textId="77777777" w:rsidTr="00F31768">
        <w:trPr>
          <w:gridBefore w:val="1"/>
          <w:wBefore w:w="19" w:type="dxa"/>
          <w:trHeight w:val="227"/>
        </w:trPr>
        <w:tc>
          <w:tcPr>
            <w:tcW w:w="10571" w:type="dxa"/>
            <w:gridSpan w:val="18"/>
          </w:tcPr>
          <w:p w14:paraId="5B1C4CF7" w14:textId="77777777" w:rsidR="008F76B0" w:rsidRPr="007D56DB" w:rsidRDefault="008F76B0" w:rsidP="001B0D83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76B0" w:rsidRPr="007D56DB" w14:paraId="622F332C" w14:textId="77777777" w:rsidTr="00F31768">
        <w:trPr>
          <w:gridBefore w:val="1"/>
          <w:wBefore w:w="19" w:type="dxa"/>
          <w:trHeight w:val="340"/>
        </w:trPr>
        <w:tc>
          <w:tcPr>
            <w:tcW w:w="10571" w:type="dxa"/>
            <w:gridSpan w:val="18"/>
            <w:tcBorders>
              <w:bottom w:val="single" w:sz="4" w:space="0" w:color="auto"/>
            </w:tcBorders>
            <w:vAlign w:val="center"/>
          </w:tcPr>
          <w:p w14:paraId="07304762" w14:textId="77777777" w:rsidR="008F76B0" w:rsidRPr="007D56DB" w:rsidRDefault="008F76B0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t>Wir melden folgende Patientin / folgenden Patienten an:</w:t>
            </w:r>
          </w:p>
        </w:tc>
      </w:tr>
      <w:tr w:rsidR="001B0D83" w:rsidRPr="007D56DB" w14:paraId="09A21329" w14:textId="77777777" w:rsidTr="00F31768">
        <w:trPr>
          <w:gridBefore w:val="1"/>
          <w:wBefore w:w="19" w:type="dxa"/>
          <w:trHeight w:val="340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AFE25" w14:textId="77777777"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572" w:type="dxa"/>
            <w:gridSpan w:val="10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51849F24" w14:textId="77777777" w:rsidR="001B0D83" w:rsidRPr="007D56DB" w:rsidRDefault="001B0D83" w:rsidP="00CE5C89">
            <w:pPr>
              <w:pStyle w:val="Kopfzeile"/>
              <w:tabs>
                <w:tab w:val="clear" w:pos="4536"/>
                <w:tab w:val="clear" w:pos="9072"/>
                <w:tab w:val="left" w:pos="3139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sz w:val="20"/>
                <w:szCs w:val="20"/>
              </w:rPr>
              <w:tab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A0FC7" w14:textId="77777777"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C2E1E" w14:textId="77777777" w:rsidR="001B0D83" w:rsidRPr="007D56DB" w:rsidRDefault="001B0D83" w:rsidP="008823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14:paraId="7C3DD174" w14:textId="77777777" w:rsidTr="00F31768">
        <w:trPr>
          <w:gridBefore w:val="1"/>
          <w:wBefore w:w="19" w:type="dxa"/>
          <w:trHeight w:val="340"/>
        </w:trPr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5D2B4" w14:textId="77777777"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4572" w:type="dxa"/>
            <w:gridSpan w:val="10"/>
            <w:tcBorders>
              <w:right w:val="single" w:sz="4" w:space="0" w:color="auto"/>
            </w:tcBorders>
            <w:noWrap/>
            <w:vAlign w:val="center"/>
          </w:tcPr>
          <w:p w14:paraId="25310FD2" w14:textId="77777777" w:rsidR="001B0D83" w:rsidRPr="007D56DB" w:rsidRDefault="001B0D83" w:rsidP="008823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8A941" w14:textId="77777777"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Telefon-Nr.</w:t>
            </w:r>
          </w:p>
        </w:tc>
        <w:tc>
          <w:tcPr>
            <w:tcW w:w="2851" w:type="dxa"/>
            <w:gridSpan w:val="4"/>
            <w:tcBorders>
              <w:right w:val="single" w:sz="4" w:space="0" w:color="auto"/>
            </w:tcBorders>
            <w:vAlign w:val="center"/>
          </w:tcPr>
          <w:p w14:paraId="26C204C5" w14:textId="77777777" w:rsidR="001B0D83" w:rsidRPr="007D56DB" w:rsidRDefault="001B0D83" w:rsidP="008823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14:paraId="082640B9" w14:textId="77777777" w:rsidTr="00F31768">
        <w:trPr>
          <w:gridBefore w:val="1"/>
          <w:wBefore w:w="19" w:type="dxa"/>
          <w:trHeight w:val="340"/>
        </w:trPr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951D0" w14:textId="77777777"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572" w:type="dxa"/>
            <w:gridSpan w:val="10"/>
            <w:tcBorders>
              <w:right w:val="single" w:sz="4" w:space="0" w:color="auto"/>
            </w:tcBorders>
            <w:noWrap/>
            <w:vAlign w:val="center"/>
          </w:tcPr>
          <w:p w14:paraId="16E49060" w14:textId="77777777" w:rsidR="001B0D83" w:rsidRPr="007D56DB" w:rsidRDefault="001B0D83" w:rsidP="008823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3775C" w14:textId="77777777"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Versicherer</w:t>
            </w:r>
          </w:p>
        </w:tc>
        <w:tc>
          <w:tcPr>
            <w:tcW w:w="2851" w:type="dxa"/>
            <w:gridSpan w:val="4"/>
            <w:tcBorders>
              <w:right w:val="single" w:sz="4" w:space="0" w:color="auto"/>
            </w:tcBorders>
            <w:vAlign w:val="center"/>
          </w:tcPr>
          <w:p w14:paraId="2386DF03" w14:textId="77777777" w:rsidR="001B0D83" w:rsidRPr="007D56DB" w:rsidRDefault="001B0D83" w:rsidP="008823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14:paraId="6433AE55" w14:textId="77777777" w:rsidTr="00F31768">
        <w:trPr>
          <w:gridBefore w:val="1"/>
          <w:wBefore w:w="19" w:type="dxa"/>
          <w:trHeight w:val="340"/>
        </w:trPr>
        <w:tc>
          <w:tcPr>
            <w:tcW w:w="13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DA963" w14:textId="77777777"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4572" w:type="dxa"/>
            <w:gridSpan w:val="10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0CEF" w14:textId="77777777" w:rsidR="001B0D83" w:rsidRPr="007D56DB" w:rsidRDefault="001B0D83" w:rsidP="008823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52216" w14:textId="77777777"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Vers.- / Unfall-Nr.</w:t>
            </w:r>
          </w:p>
        </w:tc>
        <w:tc>
          <w:tcPr>
            <w:tcW w:w="285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F98A19" w14:textId="77777777" w:rsidR="001B0D83" w:rsidRPr="007D56DB" w:rsidRDefault="001B0D83" w:rsidP="008823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14:paraId="0893DBB0" w14:textId="77777777" w:rsidTr="00F3176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722" w14:textId="77777777" w:rsidR="001B0D83" w:rsidRPr="007D56DB" w:rsidRDefault="001B0D83" w:rsidP="0088239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10E8A" w14:textId="77777777" w:rsidR="001B0D83" w:rsidRPr="007D56DB" w:rsidRDefault="001B0D83" w:rsidP="008823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025" w14:textId="77777777" w:rsidR="001B0D83" w:rsidRPr="007D56DB" w:rsidRDefault="001B0D83" w:rsidP="008823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78761" w14:textId="77777777" w:rsidR="001B0D83" w:rsidRPr="007D56DB" w:rsidRDefault="001B0D83" w:rsidP="008823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Unfall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6936" w14:textId="77777777" w:rsidR="001B0D83" w:rsidRPr="007D56DB" w:rsidRDefault="001B0D83" w:rsidP="0088239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DEF57" w14:textId="77777777" w:rsidR="001B0D83" w:rsidRPr="007D56DB" w:rsidRDefault="001B0D83" w:rsidP="00882394">
            <w:pPr>
              <w:spacing w:after="0"/>
              <w:ind w:right="87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Invalidität</w:t>
            </w:r>
          </w:p>
        </w:tc>
      </w:tr>
      <w:tr w:rsidR="00A46E74" w:rsidRPr="007D56DB" w14:paraId="0F428A0B" w14:textId="77777777" w:rsidTr="00F31768">
        <w:tblPrEx>
          <w:jc w:val="center"/>
          <w:tblInd w:w="0" w:type="dxa"/>
        </w:tblPrEx>
        <w:trPr>
          <w:gridAfter w:val="1"/>
          <w:wAfter w:w="12" w:type="dxa"/>
          <w:trHeight w:val="227"/>
          <w:jc w:val="center"/>
        </w:trPr>
        <w:tc>
          <w:tcPr>
            <w:tcW w:w="10579" w:type="dxa"/>
            <w:gridSpan w:val="18"/>
            <w:tcBorders>
              <w:bottom w:val="single" w:sz="4" w:space="0" w:color="auto"/>
            </w:tcBorders>
            <w:vAlign w:val="center"/>
          </w:tcPr>
          <w:p w14:paraId="2B5FA4D0" w14:textId="77777777"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7D56DB" w:rsidRPr="007D56DB" w14:paraId="4A1B790B" w14:textId="77777777" w:rsidTr="00F31768">
        <w:tblPrEx>
          <w:jc w:val="center"/>
          <w:tblInd w:w="0" w:type="dxa"/>
        </w:tblPrEx>
        <w:trPr>
          <w:gridAfter w:val="1"/>
          <w:wAfter w:w="12" w:type="dxa"/>
          <w:trHeight w:val="1474"/>
          <w:jc w:val="center"/>
        </w:trPr>
        <w:tc>
          <w:tcPr>
            <w:tcW w:w="10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909B" w14:textId="77777777" w:rsidR="00917BA5" w:rsidRDefault="00917BA5" w:rsidP="00917BA5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Diagnose</w:t>
            </w:r>
          </w:p>
          <w:p w14:paraId="24D63E29" w14:textId="77777777" w:rsidR="007D56DB" w:rsidRPr="007D56DB" w:rsidRDefault="003E1983" w:rsidP="00917BA5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C293C" w:rsidRPr="00DC293C" w14:paraId="57CA098A" w14:textId="77777777" w:rsidTr="00F31768">
        <w:tblPrEx>
          <w:jc w:val="center"/>
          <w:tblInd w:w="0" w:type="dxa"/>
        </w:tblPrEx>
        <w:trPr>
          <w:gridAfter w:val="1"/>
          <w:wAfter w:w="12" w:type="dxa"/>
          <w:trHeight w:val="227"/>
          <w:jc w:val="center"/>
        </w:trPr>
        <w:tc>
          <w:tcPr>
            <w:tcW w:w="10579" w:type="dxa"/>
            <w:gridSpan w:val="18"/>
            <w:tcBorders>
              <w:top w:val="single" w:sz="4" w:space="0" w:color="auto"/>
            </w:tcBorders>
          </w:tcPr>
          <w:p w14:paraId="1AFF8625" w14:textId="77777777" w:rsidR="00DC293C" w:rsidRPr="00DC293C" w:rsidRDefault="00DC293C" w:rsidP="00DC293C">
            <w:pPr>
              <w:tabs>
                <w:tab w:val="left" w:pos="227"/>
                <w:tab w:val="left" w:pos="454"/>
                <w:tab w:val="left" w:pos="680"/>
                <w:tab w:val="left" w:pos="907"/>
                <w:tab w:val="left" w:pos="5328"/>
              </w:tabs>
              <w:spacing w:after="0" w:line="240" w:lineRule="auto"/>
              <w:ind w:left="227" w:hanging="227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</w:tr>
      <w:tr w:rsidR="00A46E74" w:rsidRPr="007D56DB" w14:paraId="03C721BA" w14:textId="77777777" w:rsidTr="00F31768">
        <w:trPr>
          <w:gridBefore w:val="1"/>
          <w:wBefore w:w="19" w:type="dxa"/>
          <w:trHeight w:val="1474"/>
        </w:trPr>
        <w:tc>
          <w:tcPr>
            <w:tcW w:w="10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3A3" w14:textId="77777777" w:rsidR="007D56DB" w:rsidRPr="007D56DB" w:rsidRDefault="00A46E74" w:rsidP="00DB73AF">
            <w:pPr>
              <w:spacing w:before="60" w:after="0" w:line="240" w:lineRule="auto"/>
              <w:ind w:left="-142" w:firstLine="142"/>
              <w:rPr>
                <w:rFonts w:ascii="Arial" w:hAnsi="Arial" w:cs="Arial"/>
                <w:b/>
                <w:sz w:val="20"/>
                <w:szCs w:val="20"/>
              </w:rPr>
            </w:pPr>
            <w:r w:rsidRPr="007D56DB">
              <w:rPr>
                <w:rFonts w:ascii="Arial" w:hAnsi="Arial" w:cs="Arial"/>
                <w:b/>
                <w:sz w:val="20"/>
                <w:szCs w:val="20"/>
              </w:rPr>
              <w:t>Ziel der Behandlung/Bemerkung</w:t>
            </w:r>
          </w:p>
          <w:p w14:paraId="3EB0129F" w14:textId="77777777" w:rsidR="00A46E74" w:rsidRPr="007D56DB" w:rsidRDefault="003E1983" w:rsidP="00DB73AF">
            <w:pPr>
              <w:spacing w:after="0" w:line="240" w:lineRule="auto"/>
              <w:ind w:left="-142" w:firstLine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A46E74" w:rsidRPr="007D56D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A46E74" w:rsidRPr="007D56D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2068F" w:rsidRPr="00DC293C" w14:paraId="16E11EB8" w14:textId="77777777" w:rsidTr="00F31768">
        <w:tblPrEx>
          <w:jc w:val="center"/>
          <w:tblInd w:w="0" w:type="dxa"/>
        </w:tblPrEx>
        <w:trPr>
          <w:gridAfter w:val="1"/>
          <w:wAfter w:w="12" w:type="dxa"/>
          <w:trHeight w:val="227"/>
          <w:jc w:val="center"/>
        </w:trPr>
        <w:tc>
          <w:tcPr>
            <w:tcW w:w="10579" w:type="dxa"/>
            <w:gridSpan w:val="18"/>
            <w:tcBorders>
              <w:top w:val="single" w:sz="4" w:space="0" w:color="auto"/>
            </w:tcBorders>
          </w:tcPr>
          <w:p w14:paraId="09658662" w14:textId="77777777" w:rsidR="0002068F" w:rsidRPr="00DC293C" w:rsidRDefault="0002068F" w:rsidP="00E12898">
            <w:pPr>
              <w:tabs>
                <w:tab w:val="left" w:pos="227"/>
                <w:tab w:val="left" w:pos="454"/>
                <w:tab w:val="left" w:pos="680"/>
                <w:tab w:val="left" w:pos="907"/>
                <w:tab w:val="left" w:pos="5328"/>
              </w:tabs>
              <w:spacing w:after="0" w:line="240" w:lineRule="auto"/>
              <w:ind w:left="227" w:hanging="227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</w:tr>
      <w:tr w:rsidR="0002068F" w:rsidRPr="007D56DB" w14:paraId="1ECB6956" w14:textId="77777777" w:rsidTr="00F31768">
        <w:tblPrEx>
          <w:jc w:val="center"/>
          <w:tblInd w:w="0" w:type="dxa"/>
        </w:tblPrEx>
        <w:trPr>
          <w:gridAfter w:val="1"/>
          <w:wAfter w:w="12" w:type="dxa"/>
          <w:trHeight w:val="437"/>
          <w:jc w:val="center"/>
        </w:trPr>
        <w:tc>
          <w:tcPr>
            <w:tcW w:w="19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42666" w14:textId="77777777" w:rsidR="0002068F" w:rsidRDefault="0002068F" w:rsidP="0002068F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Verordnung</w:t>
            </w:r>
          </w:p>
        </w:tc>
        <w:tc>
          <w:tcPr>
            <w:tcW w:w="3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01AD" w14:textId="77777777" w:rsidR="0002068F" w:rsidRPr="007D56DB" w:rsidRDefault="0002068F" w:rsidP="00C71637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Erstverordnung</w:t>
            </w:r>
          </w:p>
        </w:tc>
        <w:tc>
          <w:tcPr>
            <w:tcW w:w="50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735E4" w14:textId="21F14C4E" w:rsidR="00B4398F" w:rsidRPr="00B4398F" w:rsidRDefault="00C71637" w:rsidP="0002068F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f</w:t>
            </w:r>
            <w:r w:rsidR="0002068F" w:rsidRPr="00917BA5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ür </w: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 Wochen à </w: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 Behandlungstage</w:t>
            </w:r>
          </w:p>
        </w:tc>
      </w:tr>
      <w:tr w:rsidR="0002068F" w:rsidRPr="007D56DB" w14:paraId="76927FF6" w14:textId="77777777" w:rsidTr="00F31768">
        <w:tblPrEx>
          <w:jc w:val="center"/>
          <w:tblInd w:w="0" w:type="dxa"/>
        </w:tblPrEx>
        <w:trPr>
          <w:gridAfter w:val="1"/>
          <w:wAfter w:w="12" w:type="dxa"/>
          <w:trHeight w:val="415"/>
          <w:jc w:val="center"/>
        </w:trPr>
        <w:tc>
          <w:tcPr>
            <w:tcW w:w="19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54E" w14:textId="77777777" w:rsidR="0002068F" w:rsidRDefault="0002068F" w:rsidP="00E12898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</w:tc>
        <w:tc>
          <w:tcPr>
            <w:tcW w:w="3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42F6" w14:textId="77777777" w:rsidR="0002068F" w:rsidRDefault="0002068F" w:rsidP="00C71637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Verlängerung</w:t>
            </w:r>
          </w:p>
        </w:tc>
        <w:tc>
          <w:tcPr>
            <w:tcW w:w="502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A7F" w14:textId="77777777" w:rsidR="0002068F" w:rsidRDefault="0002068F" w:rsidP="00E12898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</w:tc>
      </w:tr>
      <w:tr w:rsidR="004E6809" w:rsidRPr="00DC293C" w14:paraId="706AAFBD" w14:textId="77777777" w:rsidTr="00F31768">
        <w:trPr>
          <w:gridBefore w:val="1"/>
          <w:wBefore w:w="19" w:type="dxa"/>
          <w:trHeight w:val="421"/>
        </w:trPr>
        <w:tc>
          <w:tcPr>
            <w:tcW w:w="10571" w:type="dxa"/>
            <w:gridSpan w:val="18"/>
            <w:tcBorders>
              <w:bottom w:val="single" w:sz="4" w:space="0" w:color="auto"/>
            </w:tcBorders>
          </w:tcPr>
          <w:p w14:paraId="6D43FACC" w14:textId="77777777" w:rsidR="004E6809" w:rsidRPr="004E6809" w:rsidRDefault="004E6809" w:rsidP="00DB73AF">
            <w:pPr>
              <w:spacing w:after="0" w:line="240" w:lineRule="auto"/>
              <w:ind w:left="-709" w:firstLine="14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F95CD1" w14:textId="77777777" w:rsidR="004E6809" w:rsidRPr="004E6809" w:rsidRDefault="004E6809" w:rsidP="004E68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E6809">
              <w:rPr>
                <w:rFonts w:ascii="Arial" w:hAnsi="Arial" w:cs="Arial"/>
                <w:b/>
                <w:sz w:val="20"/>
                <w:szCs w:val="20"/>
              </w:rPr>
              <w:t>Behandlung</w:t>
            </w:r>
          </w:p>
        </w:tc>
      </w:tr>
      <w:tr w:rsidR="00F31768" w:rsidRPr="007D56DB" w14:paraId="2A841B93" w14:textId="77777777" w:rsidTr="00F31768">
        <w:trPr>
          <w:gridBefore w:val="1"/>
          <w:wBefore w:w="19" w:type="dxa"/>
          <w:cantSplit/>
          <w:trHeight w:val="340"/>
        </w:trPr>
        <w:tc>
          <w:tcPr>
            <w:tcW w:w="10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530E" w14:textId="00DF5DCF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Bitte Rehabilitationsprogramm zusammenstellen</w:t>
            </w:r>
          </w:p>
        </w:tc>
      </w:tr>
      <w:tr w:rsidR="00F31768" w:rsidRPr="007D56DB" w14:paraId="799F4D27" w14:textId="77777777" w:rsidTr="00F3176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7ED" w14:textId="77777777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0FA8D" w14:textId="77777777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Ergotherapie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C9B1" w14:textId="77777777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850CE" w14:textId="77777777" w:rsidR="00F31768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Physiotherapie und Wassertherapie</w:t>
            </w:r>
          </w:p>
          <w:p w14:paraId="7A8E564D" w14:textId="24D0C215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(90 – 120 Minuten pro Tag)</w:t>
            </w:r>
          </w:p>
        </w:tc>
        <w:tc>
          <w:tcPr>
            <w:tcW w:w="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A3CB" w14:textId="06AE417C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31768" w:rsidRPr="007D56DB" w14:paraId="11BC35AA" w14:textId="77777777" w:rsidTr="00F3176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CA06" w14:textId="77777777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0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0"/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647EF" w14:textId="217A1934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Hippotherapie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A1F" w14:textId="77777777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1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"/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E2059" w14:textId="04EE48DA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Robotik untere Extremität</w:t>
            </w:r>
          </w:p>
        </w:tc>
        <w:tc>
          <w:tcPr>
            <w:tcW w:w="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C18B2" w14:textId="26BEA06D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F31768" w:rsidRPr="007D56DB" w14:paraId="3C951F4D" w14:textId="77777777" w:rsidTr="00F3176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7BCB" w14:textId="77777777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2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2"/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0808F" w14:textId="77777777" w:rsidR="00F31768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Physiotherapie </w:t>
            </w:r>
          </w:p>
          <w:p w14:paraId="0F910E10" w14:textId="71CF9D75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(max. 75 Minuten)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4445" w14:textId="77777777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8D757" w14:textId="79843763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Robotik obere Extremität</w:t>
            </w:r>
          </w:p>
        </w:tc>
        <w:tc>
          <w:tcPr>
            <w:tcW w:w="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B0E5" w14:textId="7ECBFAA8" w:rsidR="00F31768" w:rsidRPr="007D56DB" w:rsidRDefault="00F31768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14:paraId="58005DD4" w14:textId="77777777" w:rsidTr="00F31768">
        <w:trPr>
          <w:gridBefore w:val="1"/>
          <w:wBefore w:w="19" w:type="dxa"/>
          <w:cantSplit/>
          <w:trHeight w:val="454"/>
        </w:trPr>
        <w:tc>
          <w:tcPr>
            <w:tcW w:w="10571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DEAC35" w14:textId="77777777" w:rsidR="00917BA5" w:rsidRDefault="00917BA5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5C8141EC" w14:textId="77777777" w:rsidR="00DB73AF" w:rsidRDefault="00A46E74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Der / </w:t>
            </w:r>
            <w:proofErr w:type="gramStart"/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die Therapeut</w:t>
            </w:r>
            <w:proofErr w:type="gramEnd"/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/in kann mit dem Einverständnis des Arztes / der Ärztin die therapeutischen Mas</w:t>
            </w:r>
            <w:r w:rsidR="007D56DB"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snahmen wechseln, wenn dies zur </w:t>
            </w:r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effizienteren Erreichung des Behandlungszieles beiträgt.</w:t>
            </w:r>
          </w:p>
          <w:p w14:paraId="65CADE50" w14:textId="77777777" w:rsidR="00DB73AF" w:rsidRDefault="00DB73AF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32BF8C43" w14:textId="77777777" w:rsidR="00DB73AF" w:rsidRDefault="00DB73AF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7974C113" w14:textId="77777777" w:rsidR="00DB73AF" w:rsidRDefault="00DB73AF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0F1FF4D6" w14:textId="77777777" w:rsidR="00DB73AF" w:rsidRPr="00B4743A" w:rsidRDefault="00DB73AF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917BA5" w:rsidRPr="00F23FA3" w14:paraId="0463BF61" w14:textId="77777777" w:rsidTr="00F31768">
        <w:trPr>
          <w:gridBefore w:val="1"/>
          <w:gridAfter w:val="2"/>
          <w:wBefore w:w="19" w:type="dxa"/>
          <w:wAfter w:w="71" w:type="dxa"/>
          <w:cantSplit/>
          <w:trHeight w:val="510"/>
        </w:trPr>
        <w:tc>
          <w:tcPr>
            <w:tcW w:w="43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EAD" w14:textId="77777777"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Zuweiser</w:t>
            </w: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:</w:t>
            </w:r>
          </w:p>
          <w:p w14:paraId="5ACEA276" w14:textId="77777777"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ZSR-Nr.</w:t>
            </w:r>
          </w:p>
          <w:p w14:paraId="443B6AE0" w14:textId="77777777"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PLZ / Ort</w:t>
            </w:r>
          </w:p>
          <w:p w14:paraId="367FDD55" w14:textId="77777777"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Telefon / Fax</w:t>
            </w:r>
          </w:p>
          <w:p w14:paraId="625AC411" w14:textId="77777777"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</w:p>
          <w:p w14:paraId="4F20B73C" w14:textId="77777777" w:rsidR="00917BA5" w:rsidRPr="00EE2F3D" w:rsidRDefault="00917BA5" w:rsidP="00DB73AF">
            <w:pPr>
              <w:tabs>
                <w:tab w:val="center" w:pos="4536"/>
                <w:tab w:val="left" w:pos="5103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Unterschrift / Stempe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="00DB73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/ Datum</w:t>
            </w:r>
          </w:p>
        </w:tc>
        <w:tc>
          <w:tcPr>
            <w:tcW w:w="617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6AB0" w14:textId="77777777" w:rsidR="00917BA5" w:rsidRPr="00D9635C" w:rsidRDefault="00917BA5" w:rsidP="00DB73AF">
            <w:pPr>
              <w:tabs>
                <w:tab w:val="left" w:pos="5103"/>
              </w:tabs>
              <w:spacing w:after="0" w:line="240" w:lineRule="auto"/>
              <w:ind w:right="-2339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/>
            </w:r>
            <w:r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 </w:instrText>
            </w:r>
            <w:r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917BA5" w:rsidRPr="00F23FA3" w14:paraId="0E27683A" w14:textId="77777777" w:rsidTr="00F31768">
        <w:trPr>
          <w:gridBefore w:val="1"/>
          <w:gridAfter w:val="2"/>
          <w:wBefore w:w="19" w:type="dxa"/>
          <w:wAfter w:w="71" w:type="dxa"/>
          <w:cantSplit/>
          <w:trHeight w:val="230"/>
        </w:trPr>
        <w:tc>
          <w:tcPr>
            <w:tcW w:w="432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CC3" w14:textId="77777777"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17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1E0" w14:textId="77777777" w:rsidR="00917BA5" w:rsidRPr="00505EC5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917BA5" w:rsidRPr="00F23FA3" w14:paraId="16DA1288" w14:textId="77777777" w:rsidTr="00F31768">
        <w:trPr>
          <w:gridBefore w:val="1"/>
          <w:gridAfter w:val="2"/>
          <w:wBefore w:w="19" w:type="dxa"/>
          <w:wAfter w:w="71" w:type="dxa"/>
          <w:cantSplit/>
          <w:trHeight w:val="340"/>
        </w:trPr>
        <w:tc>
          <w:tcPr>
            <w:tcW w:w="432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5E1" w14:textId="77777777"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17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40A" w14:textId="77777777" w:rsidR="00917BA5" w:rsidRPr="00505EC5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917BA5" w:rsidRPr="00F23FA3" w14:paraId="4BF4BFF1" w14:textId="77777777" w:rsidTr="00F31768">
        <w:trPr>
          <w:gridBefore w:val="1"/>
          <w:gridAfter w:val="2"/>
          <w:wBefore w:w="19" w:type="dxa"/>
          <w:wAfter w:w="71" w:type="dxa"/>
          <w:cantSplit/>
          <w:trHeight w:hRule="exact" w:val="340"/>
        </w:trPr>
        <w:tc>
          <w:tcPr>
            <w:tcW w:w="43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984A" w14:textId="77777777" w:rsidR="00917BA5" w:rsidRPr="00F23FA3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6"/>
                <w:lang w:eastAsia="de-DE"/>
              </w:rPr>
            </w:pPr>
          </w:p>
        </w:tc>
        <w:tc>
          <w:tcPr>
            <w:tcW w:w="617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02128" w14:textId="77777777" w:rsidR="00917BA5" w:rsidRPr="00F23FA3" w:rsidRDefault="00917BA5" w:rsidP="00882394">
            <w:pPr>
              <w:tabs>
                <w:tab w:val="left" w:pos="510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Cs w:val="26"/>
                <w:lang w:eastAsia="de-DE"/>
              </w:rPr>
            </w:pPr>
          </w:p>
        </w:tc>
      </w:tr>
    </w:tbl>
    <w:p w14:paraId="0774542D" w14:textId="77777777" w:rsidR="00796EFB" w:rsidRPr="007D56DB" w:rsidRDefault="00796EFB" w:rsidP="00DB73AF">
      <w:pPr>
        <w:rPr>
          <w:rFonts w:ascii="Arial" w:hAnsi="Arial" w:cs="Arial"/>
          <w:sz w:val="20"/>
          <w:szCs w:val="20"/>
        </w:rPr>
      </w:pPr>
    </w:p>
    <w:sectPr w:rsidR="00796EFB" w:rsidRPr="007D56DB" w:rsidSect="00DB73AF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010AA"/>
    <w:multiLevelType w:val="hybridMultilevel"/>
    <w:tmpl w:val="7B7E35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06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zYLQpV0LguQ27fP5xyAoQsljQnBZ5AMcvVHhPJ4tubMfKJQhRKEYmWk25DDRPSeFvA9Y7JrxYoUcLFASW2zsQ==" w:salt="ltZuC3Lv+rKiXCk4FdwK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E74"/>
    <w:rsid w:val="0002068F"/>
    <w:rsid w:val="00091B54"/>
    <w:rsid w:val="00122E77"/>
    <w:rsid w:val="001B0D83"/>
    <w:rsid w:val="001D6C7C"/>
    <w:rsid w:val="001F27F5"/>
    <w:rsid w:val="00220013"/>
    <w:rsid w:val="002A1121"/>
    <w:rsid w:val="003025C3"/>
    <w:rsid w:val="00333019"/>
    <w:rsid w:val="00335E14"/>
    <w:rsid w:val="003E1983"/>
    <w:rsid w:val="003F5C62"/>
    <w:rsid w:val="004C6414"/>
    <w:rsid w:val="004E6809"/>
    <w:rsid w:val="005A7673"/>
    <w:rsid w:val="007069BA"/>
    <w:rsid w:val="00796EFB"/>
    <w:rsid w:val="007D56DB"/>
    <w:rsid w:val="0086440A"/>
    <w:rsid w:val="00882394"/>
    <w:rsid w:val="008F76B0"/>
    <w:rsid w:val="00906F31"/>
    <w:rsid w:val="00917BA5"/>
    <w:rsid w:val="00A46E74"/>
    <w:rsid w:val="00B4398F"/>
    <w:rsid w:val="00B4743A"/>
    <w:rsid w:val="00B85991"/>
    <w:rsid w:val="00C71637"/>
    <w:rsid w:val="00CD0EC1"/>
    <w:rsid w:val="00CE5C89"/>
    <w:rsid w:val="00D9635C"/>
    <w:rsid w:val="00DB73AF"/>
    <w:rsid w:val="00DC293C"/>
    <w:rsid w:val="00E847E3"/>
    <w:rsid w:val="00F10827"/>
    <w:rsid w:val="00F31768"/>
    <w:rsid w:val="00F426DA"/>
    <w:rsid w:val="00F57EB5"/>
    <w:rsid w:val="00F85383"/>
    <w:rsid w:val="00FA6A60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ADAA8"/>
  <w15:docId w15:val="{9382323B-D5EB-4D69-97A3-AA13E0C4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46E74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Cs w:val="2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6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46E74"/>
    <w:rPr>
      <w:rFonts w:ascii="Tahoma" w:eastAsia="Times New Roman" w:hAnsi="Tahoma" w:cs="Tahoma"/>
      <w:b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A46E74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6E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fzeile">
    <w:name w:val="header"/>
    <w:basedOn w:val="Standard"/>
    <w:link w:val="KopfzeileZchn"/>
    <w:unhideWhenUsed/>
    <w:rsid w:val="001B0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B0D83"/>
  </w:style>
  <w:style w:type="paragraph" w:styleId="Listenabsatz">
    <w:name w:val="List Paragraph"/>
    <w:basedOn w:val="Standard"/>
    <w:uiPriority w:val="34"/>
    <w:qFormat/>
    <w:rsid w:val="00917BA5"/>
    <w:pPr>
      <w:ind w:left="720"/>
      <w:contextualSpacing/>
    </w:pPr>
  </w:style>
  <w:style w:type="table" w:styleId="Tabellenraster">
    <w:name w:val="Table Grid"/>
    <w:basedOn w:val="NormaleTabelle"/>
    <w:uiPriority w:val="39"/>
    <w:rsid w:val="0091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31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ha-rheinfelden.ch" TargetMode="External"/><Relationship Id="rId5" Type="http://schemas.openxmlformats.org/officeDocument/2006/relationships/hyperlink" Target="mailto:curativa@reha-rhf.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 Rheinfelden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 Alina</dc:creator>
  <cp:lastModifiedBy>Wittlin Yannik</cp:lastModifiedBy>
  <cp:revision>3</cp:revision>
  <dcterms:created xsi:type="dcterms:W3CDTF">2026-01-06T15:05:00Z</dcterms:created>
  <dcterms:modified xsi:type="dcterms:W3CDTF">2026-01-13T08:01:00Z</dcterms:modified>
</cp:coreProperties>
</file>